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170ED" w14:textId="77777777" w:rsidR="00C86A9B" w:rsidRDefault="00C86A9B" w:rsidP="00C86A9B">
      <w:r>
        <w:t>We are seeking a dedicated and experienced Virtual IB Mathematics Tutor to provide high-quality tutoring services to International Baccalaureate (IB) students studying mathematics. The ideal candidate will have a strong background in mathematics, familiarity with the IB curriculum, and previous experience teaching or tutoring students at the IB level.</w:t>
      </w:r>
    </w:p>
    <w:p w14:paraId="408620D2" w14:textId="77777777" w:rsidR="00C86A9B" w:rsidRDefault="00C86A9B" w:rsidP="00C86A9B"/>
    <w:p w14:paraId="74A5E144" w14:textId="77777777" w:rsidR="00C86A9B" w:rsidRDefault="00C86A9B" w:rsidP="00C86A9B">
      <w:r>
        <w:t>Responsibilities:</w:t>
      </w:r>
    </w:p>
    <w:p w14:paraId="1ABFEAC3" w14:textId="77777777" w:rsidR="00C86A9B" w:rsidRDefault="00C86A9B" w:rsidP="00C86A9B">
      <w:r>
        <w:t>1. Conduct virtual tutoring sessions with IB students to review and reinforce concepts covered in the IB Mathematics curriculum.</w:t>
      </w:r>
    </w:p>
    <w:p w14:paraId="4F9DF476" w14:textId="77777777" w:rsidR="00C86A9B" w:rsidRDefault="00C86A9B" w:rsidP="00C86A9B">
      <w:r>
        <w:t>2. Assist students in understanding mathematical principles, solving problems, and applying mathematical concepts to real-world situations.</w:t>
      </w:r>
    </w:p>
    <w:p w14:paraId="79B8207D" w14:textId="77777777" w:rsidR="00C86A9B" w:rsidRDefault="00C86A9B" w:rsidP="00C86A9B">
      <w:r>
        <w:t>3. Adapt tutoring strategies and instructional materials to meet the individual learning styles and needs of each student.</w:t>
      </w:r>
    </w:p>
    <w:p w14:paraId="27C36282" w14:textId="77777777" w:rsidR="00C86A9B" w:rsidRDefault="00C86A9B" w:rsidP="00C86A9B">
      <w:r>
        <w:t>4. Provide personalized guidance and support to help students improve their mathematical skills, problem-solving abilities, and overall academic performance.</w:t>
      </w:r>
    </w:p>
    <w:p w14:paraId="0DA6DBE3" w14:textId="77777777" w:rsidR="00C86A9B" w:rsidRDefault="00C86A9B" w:rsidP="00C86A9B">
      <w:r>
        <w:t>5. Help students prepare for IB Mathematics assessments, including exams, quizzes, and assignments, by reviewing course materials, practicing sample questions, and offering test-taking strategies.</w:t>
      </w:r>
    </w:p>
    <w:p w14:paraId="554E51F4" w14:textId="77777777" w:rsidR="00C86A9B" w:rsidRDefault="00C86A9B" w:rsidP="00C86A9B">
      <w:r>
        <w:t>6. Monitor students' progress, identify areas of difficulty or misunderstanding, and develop targeted interventions to address learning gaps.</w:t>
      </w:r>
    </w:p>
    <w:p w14:paraId="38AAEA36" w14:textId="77777777" w:rsidR="00C86A9B" w:rsidRDefault="00C86A9B" w:rsidP="00C86A9B">
      <w:r>
        <w:t>7. Communicate regularly with students and their parents or guardians to provide feedback on progress, discuss concerns, and establish learning goals.</w:t>
      </w:r>
    </w:p>
    <w:p w14:paraId="0FE7FB07" w14:textId="77777777" w:rsidR="00C86A9B" w:rsidRDefault="00C86A9B" w:rsidP="00C86A9B">
      <w:r>
        <w:t>8. Maintain accurate records of tutoring sessions, student progress, and assessment results.</w:t>
      </w:r>
    </w:p>
    <w:p w14:paraId="5195F41D" w14:textId="77777777" w:rsidR="00C86A9B" w:rsidRDefault="00C86A9B" w:rsidP="00C86A9B">
      <w:r>
        <w:t>9. Stay updated on changes to the IB Mathematics curriculum, assessment criteria, and examination formats.</w:t>
      </w:r>
    </w:p>
    <w:p w14:paraId="00C2DBB3" w14:textId="77777777" w:rsidR="00C86A9B" w:rsidRDefault="00C86A9B" w:rsidP="00C86A9B">
      <w:r>
        <w:t>10. Participate in ongoing professional development opportunities to enhance tutoring skills, stay informed about best practices in mathematics education, and incorporate innovative teaching techniques.</w:t>
      </w:r>
    </w:p>
    <w:p w14:paraId="4E73095D" w14:textId="77777777" w:rsidR="00C86A9B" w:rsidRDefault="00C86A9B" w:rsidP="00C86A9B"/>
    <w:p w14:paraId="2E3B1C7D" w14:textId="77777777" w:rsidR="00C86A9B" w:rsidRDefault="00C86A9B" w:rsidP="00C86A9B">
      <w:r>
        <w:t>Qualifications:</w:t>
      </w:r>
    </w:p>
    <w:p w14:paraId="2CC0B556" w14:textId="77777777" w:rsidR="00C86A9B" w:rsidRDefault="00C86A9B" w:rsidP="00C86A9B">
      <w:r>
        <w:t xml:space="preserve">1. </w:t>
      </w:r>
      <w:proofErr w:type="gramStart"/>
      <w:r>
        <w:t>Bachelor's</w:t>
      </w:r>
      <w:proofErr w:type="gramEnd"/>
      <w:r>
        <w:t xml:space="preserve"> degree or higher in mathematics, education, or a related field.</w:t>
      </w:r>
    </w:p>
    <w:p w14:paraId="77F97A7B" w14:textId="77777777" w:rsidR="00C86A9B" w:rsidRDefault="00C86A9B" w:rsidP="00C86A9B">
      <w:r>
        <w:lastRenderedPageBreak/>
        <w:t>2. Strong knowledge of the IB Mathematics curriculum, including Standard Level (SL) and Higher Level (HL) courses.</w:t>
      </w:r>
    </w:p>
    <w:p w14:paraId="38DCC382" w14:textId="77777777" w:rsidR="00C86A9B" w:rsidRDefault="00C86A9B" w:rsidP="00C86A9B">
      <w:r>
        <w:t>3. Previous experience teaching, tutoring, or mentoring students at the IB level preferred.</w:t>
      </w:r>
    </w:p>
    <w:p w14:paraId="229F2F58" w14:textId="3BF74A2A" w:rsidR="00C86A9B" w:rsidRDefault="00C86A9B" w:rsidP="00C86A9B">
      <w:r>
        <w:t>4.</w:t>
      </w:r>
      <w:r>
        <w:t xml:space="preserve"> Proficiency in using virtual tutoring platforms and online collaboration tools.</w:t>
      </w:r>
    </w:p>
    <w:p w14:paraId="4FE80F9F" w14:textId="77777777" w:rsidR="00C86A9B" w:rsidRDefault="00C86A9B" w:rsidP="00C86A9B">
      <w:r>
        <w:t>8. Reliable internet connection and access to a computer or device suitable for virtual tutoring sessions.</w:t>
      </w:r>
    </w:p>
    <w:p w14:paraId="14AC19A3" w14:textId="77777777" w:rsidR="00C86A9B" w:rsidRDefault="00C86A9B" w:rsidP="00C86A9B">
      <w:r>
        <w:t>9. Commitment to maintaining a flexible schedule to accommodate students' needs, including evenings and weekends.</w:t>
      </w:r>
    </w:p>
    <w:sectPr w:rsidR="00C86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BC"/>
    <w:rsid w:val="00C03460"/>
    <w:rsid w:val="00C86A9B"/>
    <w:rsid w:val="00E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BFCB"/>
  <w15:chartTrackingRefBased/>
  <w15:docId w15:val="{E635FBC3-F2B5-43DE-85C3-6440DD47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G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3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3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3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3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3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3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3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3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3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3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3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3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3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3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3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3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3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3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73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3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3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73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73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3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73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73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3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3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73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 Roy</dc:creator>
  <cp:keywords/>
  <dc:description/>
  <cp:lastModifiedBy>Soma Roy</cp:lastModifiedBy>
  <cp:revision>2</cp:revision>
  <dcterms:created xsi:type="dcterms:W3CDTF">2024-05-07T16:00:00Z</dcterms:created>
  <dcterms:modified xsi:type="dcterms:W3CDTF">2024-05-07T16:00:00Z</dcterms:modified>
</cp:coreProperties>
</file>